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CF" w:rsidRDefault="002031CF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031CF" w:rsidRDefault="002031CF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031CF" w:rsidRPr="00310D17" w:rsidRDefault="002031C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031CF" w:rsidRPr="00310D17" w:rsidRDefault="002031C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2031CF" w:rsidRDefault="002031CF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2031CF" w:rsidRPr="00FA06C7" w:rsidRDefault="002031CF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2031CF" w:rsidRPr="00FA06C7" w:rsidRDefault="002031CF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31CF" w:rsidRPr="00FA06C7" w:rsidRDefault="002031C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A06C7">
        <w:rPr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 водоснабжения на очередной период регулирования</w:t>
      </w:r>
    </w:p>
    <w:p w:rsidR="002031CF" w:rsidRPr="00FA06C7" w:rsidRDefault="002031CF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2031CF" w:rsidRPr="00FA06C7" w:rsidTr="00A243CD">
        <w:trPr>
          <w:trHeight w:val="29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01.01.2017-30.06.2017 г 47,31 руб./мз 01.07. 2017- 31.12.2017г 49,99 руб./мз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01.01.2017 по 31.12.2017 г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 Базовый уровень операционных расходов тыс.руб.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136 334,28</w:t>
            </w:r>
          </w:p>
        </w:tc>
      </w:tr>
      <w:tr w:rsidR="002031CF" w:rsidRPr="00FA06C7" w:rsidTr="005171E4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>Индекс эффективности операционных расходов 2017год ,%</w:t>
            </w:r>
          </w:p>
        </w:tc>
        <w:tc>
          <w:tcPr>
            <w:tcW w:w="3827" w:type="dxa"/>
          </w:tcPr>
          <w:p w:rsidR="002031CF" w:rsidRPr="00FA06C7" w:rsidRDefault="002031CF" w:rsidP="00517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>Индекс эффективности операционных расходов 2018 год ,%</w:t>
            </w:r>
          </w:p>
        </w:tc>
        <w:tc>
          <w:tcPr>
            <w:tcW w:w="3827" w:type="dxa"/>
          </w:tcPr>
          <w:p w:rsidR="002031CF" w:rsidRPr="00FA06C7" w:rsidRDefault="002031CF" w:rsidP="00517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 Уровень потерь воды  2016г %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 Уровень потерь воды  2017г %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 Уровень потерь воды  2018г %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Удельный расход электрической энергии 2016 квтч/мз 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Удельный расход электрической энергии 2017 квтч/мз 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Удельный расход электрической энергии 2018 квтч/мз 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Сведения о необходимой валовой выручке на соответствующий период ( тыс.руб.)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234590,30  тыс.руб.</w:t>
            </w:r>
          </w:p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 xml:space="preserve"> 01.01.2017-30.06.2017 г- 114057,79 тыс . руб.</w:t>
            </w:r>
          </w:p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 xml:space="preserve"> 01.07.2017-31.12.2017 г.-120532,51 тыс.руб.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4821,72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31CF" w:rsidRPr="00FA06C7" w:rsidRDefault="002031C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031CF" w:rsidRPr="00FA06C7" w:rsidRDefault="002031C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031CF" w:rsidRPr="00FA06C7" w:rsidRDefault="002031C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</w:p>
    <w:p w:rsidR="002031CF" w:rsidRPr="00FA06C7" w:rsidRDefault="002031C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</w:p>
    <w:p w:rsidR="002031CF" w:rsidRPr="00FA06C7" w:rsidRDefault="002031CF" w:rsidP="001E53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</w:p>
    <w:p w:rsidR="002031CF" w:rsidRPr="00FA06C7" w:rsidRDefault="002031CF" w:rsidP="001E53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FA06C7">
        <w:rPr>
          <w:szCs w:val="28"/>
        </w:rPr>
        <w:t>Приложение 3</w:t>
      </w:r>
    </w:p>
    <w:p w:rsidR="002031CF" w:rsidRPr="00FA06C7" w:rsidRDefault="002031CF" w:rsidP="001E53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FA06C7">
        <w:rPr>
          <w:szCs w:val="28"/>
        </w:rPr>
        <w:t>к приказу ФСТ России</w:t>
      </w:r>
    </w:p>
    <w:p w:rsidR="002031CF" w:rsidRPr="00FA06C7" w:rsidRDefault="002031CF" w:rsidP="001E53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</w:p>
    <w:p w:rsidR="002031CF" w:rsidRPr="00FA06C7" w:rsidRDefault="002031C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FA06C7">
        <w:rPr>
          <w:szCs w:val="28"/>
        </w:rPr>
        <w:t>от 15 мая 2013 г. № 129</w:t>
      </w:r>
    </w:p>
    <w:p w:rsidR="002031CF" w:rsidRPr="00FA06C7" w:rsidRDefault="002031CF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031CF" w:rsidRPr="00FA06C7" w:rsidRDefault="002031CF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 xml:space="preserve">Формы предоставления информации, подлежащей раскрытию, </w:t>
      </w:r>
    </w:p>
    <w:p w:rsidR="002031CF" w:rsidRPr="00FA06C7" w:rsidRDefault="002031CF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>организациями, осуществляющими водоотведение</w:t>
      </w:r>
    </w:p>
    <w:p w:rsidR="002031CF" w:rsidRPr="00FA06C7" w:rsidRDefault="002031CF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031CF" w:rsidRPr="00FA06C7" w:rsidRDefault="002031C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A06C7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2031CF" w:rsidRPr="00FA06C7" w:rsidRDefault="002031CF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2031CF" w:rsidRPr="00FA06C7" w:rsidTr="00A243CD">
        <w:trPr>
          <w:trHeight w:val="29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01.01.2017-30.06.2017 г-57,77 руб./м3</w:t>
            </w:r>
          </w:p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01.07.2017-31.12.2017г- 60,67 руб./ мз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01.01.2017 г-31.12.2017г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Базовый уровень операционный расходов тыс.руб.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151420,96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Индекс эффективности операционных расходов 2017год ,%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5171E4">
            <w:pPr>
              <w:autoSpaceDE w:val="0"/>
              <w:autoSpaceDN w:val="0"/>
              <w:adjustRightInd w:val="0"/>
              <w:jc w:val="both"/>
            </w:pPr>
            <w:r w:rsidRPr="00FA06C7">
              <w:t>Индекс эффективности операционных расходов 2018 год ,%</w:t>
            </w:r>
          </w:p>
        </w:tc>
        <w:tc>
          <w:tcPr>
            <w:tcW w:w="3827" w:type="dxa"/>
          </w:tcPr>
          <w:p w:rsidR="002031CF" w:rsidRPr="00FA06C7" w:rsidRDefault="002031CF" w:rsidP="00517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Удельный расход электрической энергии 2016 г кВтч/мз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 xml:space="preserve"> Удельный расход электрической энергии  ,2017 г ,кВтч/мз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Удельный расход электрической энергии 2018 г. КВтч/мз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247159,46 тыс. руб.</w:t>
            </w:r>
          </w:p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01.01.2017-30.06.2017 г- 120552,41 тыс.руб.</w:t>
            </w:r>
          </w:p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01.07.2017 -31.12.2017г -126607,05 тыс. руб.</w:t>
            </w:r>
          </w:p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CF" w:rsidRPr="00FA06C7" w:rsidTr="00A243CD">
        <w:trPr>
          <w:trHeight w:val="28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Годовой объем отпущенной в сеть воды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4173,53</w:t>
            </w:r>
          </w:p>
        </w:tc>
      </w:tr>
      <w:tr w:rsidR="002031CF" w:rsidRPr="00FA06C7" w:rsidTr="00A243CD">
        <w:trPr>
          <w:trHeight w:val="70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1CF" w:rsidRPr="00FA06C7" w:rsidTr="00A243CD">
        <w:trPr>
          <w:trHeight w:val="70"/>
          <w:tblCellSpacing w:w="5" w:type="nil"/>
        </w:trPr>
        <w:tc>
          <w:tcPr>
            <w:tcW w:w="5245" w:type="dxa"/>
          </w:tcPr>
          <w:p w:rsidR="002031CF" w:rsidRPr="00FA06C7" w:rsidRDefault="002031CF" w:rsidP="00A243CD">
            <w:pPr>
              <w:autoSpaceDE w:val="0"/>
              <w:autoSpaceDN w:val="0"/>
              <w:adjustRightInd w:val="0"/>
              <w:jc w:val="both"/>
            </w:pPr>
            <w:r w:rsidRPr="00FA06C7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031CF" w:rsidRPr="00FA06C7" w:rsidRDefault="002031C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031CF" w:rsidRPr="00FA06C7" w:rsidRDefault="002031CF" w:rsidP="0065655C">
      <w:pPr>
        <w:widowControl w:val="0"/>
        <w:autoSpaceDE w:val="0"/>
        <w:autoSpaceDN w:val="0"/>
        <w:adjustRightInd w:val="0"/>
      </w:pPr>
      <w:r w:rsidRPr="00FA06C7">
        <w:t xml:space="preserve"> </w:t>
      </w:r>
    </w:p>
    <w:sectPr w:rsidR="002031CF" w:rsidRPr="00FA06C7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CF" w:rsidRDefault="002031CF" w:rsidP="008C2370">
      <w:r>
        <w:separator/>
      </w:r>
    </w:p>
  </w:endnote>
  <w:endnote w:type="continuationSeparator" w:id="1">
    <w:p w:rsidR="002031CF" w:rsidRDefault="002031CF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CF" w:rsidRDefault="002031CF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1CF" w:rsidRDefault="002031CF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CF" w:rsidRDefault="002031CF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31CF" w:rsidRDefault="002031CF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CF" w:rsidRDefault="002031CF" w:rsidP="008C2370">
      <w:r>
        <w:separator/>
      </w:r>
    </w:p>
  </w:footnote>
  <w:footnote w:type="continuationSeparator" w:id="1">
    <w:p w:rsidR="002031CF" w:rsidRDefault="002031CF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BAC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01B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0D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0BC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77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7C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77AD1"/>
    <w:rsid w:val="00180072"/>
    <w:rsid w:val="001802E4"/>
    <w:rsid w:val="00180418"/>
    <w:rsid w:val="00180E4D"/>
    <w:rsid w:val="00181646"/>
    <w:rsid w:val="00181799"/>
    <w:rsid w:val="00181B11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045B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1D33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3EB"/>
    <w:rsid w:val="001E576D"/>
    <w:rsid w:val="001E59E2"/>
    <w:rsid w:val="001E64E8"/>
    <w:rsid w:val="001E7184"/>
    <w:rsid w:val="001E7F9E"/>
    <w:rsid w:val="001F02EA"/>
    <w:rsid w:val="001F07E0"/>
    <w:rsid w:val="001F11A6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CF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0E5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5AC3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62E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A65F0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07C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8DE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39A6"/>
    <w:rsid w:val="00354396"/>
    <w:rsid w:val="00354503"/>
    <w:rsid w:val="003547D9"/>
    <w:rsid w:val="003557C5"/>
    <w:rsid w:val="00357511"/>
    <w:rsid w:val="0036067E"/>
    <w:rsid w:val="0036089A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15A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165FF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04D1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0C2"/>
    <w:rsid w:val="005147EB"/>
    <w:rsid w:val="00514EBD"/>
    <w:rsid w:val="00515070"/>
    <w:rsid w:val="00515AB0"/>
    <w:rsid w:val="00515D01"/>
    <w:rsid w:val="0051636A"/>
    <w:rsid w:val="005166B3"/>
    <w:rsid w:val="005171E4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0188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069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113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1FD0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9F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3FA4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3837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0A5E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094B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0842"/>
    <w:rsid w:val="00831A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303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78A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2DC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DB1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4DE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760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374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83E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B30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A6B"/>
    <w:rsid w:val="00A34FF8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606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11D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776E1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3A3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2D83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E80"/>
    <w:rsid w:val="00AF5F68"/>
    <w:rsid w:val="00AF66F5"/>
    <w:rsid w:val="00AF67E7"/>
    <w:rsid w:val="00AF70F7"/>
    <w:rsid w:val="00AF7544"/>
    <w:rsid w:val="00B00304"/>
    <w:rsid w:val="00B00CE3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88B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351E"/>
    <w:rsid w:val="00B14CE3"/>
    <w:rsid w:val="00B15142"/>
    <w:rsid w:val="00B15155"/>
    <w:rsid w:val="00B157AF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BF7F0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B08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BF5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34B8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0D3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96E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927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0C15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5C5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91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6C7"/>
    <w:rsid w:val="00FA0D52"/>
    <w:rsid w:val="00FA108D"/>
    <w:rsid w:val="00FA1845"/>
    <w:rsid w:val="00FA26D6"/>
    <w:rsid w:val="00FA2F94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572F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1321</TotalTime>
  <Pages>3</Pages>
  <Words>618</Words>
  <Characters>3529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103</cp:revision>
  <cp:lastPrinted>2016-07-04T06:47:00Z</cp:lastPrinted>
  <dcterms:created xsi:type="dcterms:W3CDTF">2013-06-26T05:59:00Z</dcterms:created>
  <dcterms:modified xsi:type="dcterms:W3CDTF">2016-12-19T03:41:00Z</dcterms:modified>
</cp:coreProperties>
</file>